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ED6" w:rsidRDefault="0074336B" w:rsidP="003A0ED6">
      <w:r>
        <w:t>Лекция 9</w:t>
      </w:r>
      <w:r w:rsidR="003A0ED6">
        <w:t xml:space="preserve"> </w:t>
      </w:r>
      <w:r w:rsidR="009D6D70" w:rsidRPr="009D6D70">
        <w:rPr>
          <w:sz w:val="32"/>
        </w:rPr>
        <w:t xml:space="preserve">УТИЛИЗАЦИЯ ТВЕРДЫХ ОТХОДОВ </w:t>
      </w:r>
    </w:p>
    <w:p w:rsidR="003A0ED6" w:rsidRDefault="003A0ED6" w:rsidP="003A0ED6">
      <w:r>
        <w:t xml:space="preserve"> </w:t>
      </w:r>
    </w:p>
    <w:p w:rsidR="003A0ED6" w:rsidRDefault="003A0ED6" w:rsidP="003A0ED6">
      <w:r>
        <w:t xml:space="preserve">В области переработки и ликвидации твердых отходов биотехнологические методы наиболее широко применяются для утилизации коммунальных отходов и ила из систем </w:t>
      </w:r>
      <w:proofErr w:type="spellStart"/>
      <w:r>
        <w:t>биоочистки</w:t>
      </w:r>
      <w:proofErr w:type="spellEnd"/>
      <w:r>
        <w:t xml:space="preserve"> стоков. </w:t>
      </w:r>
    </w:p>
    <w:p w:rsidR="009D6D70" w:rsidRDefault="003A0ED6" w:rsidP="003A0ED6">
      <w:r>
        <w:t>Традиционно твердые отходы складируютс</w:t>
      </w:r>
      <w:r w:rsidR="009D6D70">
        <w:t>я на городских свалках. Все воз</w:t>
      </w:r>
      <w:r>
        <w:t>растающие объемы отходов на душу населе</w:t>
      </w:r>
      <w:r w:rsidR="009D6D70">
        <w:t>ния приводят к возникновению ог</w:t>
      </w:r>
      <w:r>
        <w:t>ромного количества свалок, увеличению их</w:t>
      </w:r>
      <w:r w:rsidR="009D6D70">
        <w:t xml:space="preserve"> площадей, а также к неуправляе</w:t>
      </w:r>
      <w:r>
        <w:t>мому попаданию отходов в окружающую среду из-за рассыпания их при т</w:t>
      </w:r>
      <w:r w:rsidR="009D6D70">
        <w:t>ранс</w:t>
      </w:r>
      <w:r>
        <w:t xml:space="preserve">портировке. </w:t>
      </w:r>
    </w:p>
    <w:p w:rsidR="003A0ED6" w:rsidRDefault="003A0ED6" w:rsidP="003A0ED6">
      <w:r>
        <w:t xml:space="preserve">Так, по данным 1984 г. во Франции, Греции и Ирландии по ходу </w:t>
      </w:r>
    </w:p>
    <w:p w:rsidR="003A0ED6" w:rsidRDefault="003A0ED6" w:rsidP="003A0ED6">
      <w:r>
        <w:t>транспортировки отходов на свалки было рассыпано, соответственно, 10.3, 17.5 и 35 % от общего количества ликвидированн</w:t>
      </w:r>
      <w:r w:rsidR="009D6D70">
        <w:t>ых отходов. Несмотря на все воз</w:t>
      </w:r>
      <w:r>
        <w:t>растающий интерес к повторному использован</w:t>
      </w:r>
      <w:r w:rsidR="009D6D70">
        <w:t xml:space="preserve">ию сырья, очевидно, что простая </w:t>
      </w:r>
      <w:r>
        <w:t xml:space="preserve">ликвидация отходов на свалках существенно дешевле любого другого способа их переработки. После того, как стало ясно, что при анаэробной переработке отходов в больших количествах образуется ценный энергетический носитель </w:t>
      </w:r>
      <w:proofErr w:type="gramStart"/>
      <w:r>
        <w:t>–</w:t>
      </w:r>
      <w:r w:rsidRPr="009D6D70">
        <w:rPr>
          <w:b/>
        </w:rPr>
        <w:t>б</w:t>
      </w:r>
      <w:proofErr w:type="gramEnd"/>
      <w:r w:rsidRPr="009D6D70">
        <w:rPr>
          <w:b/>
        </w:rPr>
        <w:t>иогаз</w:t>
      </w:r>
      <w:r>
        <w:t xml:space="preserve">, основные усилия стали направляться на соответствующую организацию свалок и получение на месте их переработки метана. </w:t>
      </w:r>
    </w:p>
    <w:p w:rsidR="009D6D70" w:rsidRDefault="003A0ED6" w:rsidP="003A0ED6">
      <w:r>
        <w:t>Несмотря  на  огромное  разнообразие  отходов,  вывозимых  на  городские свалки, в целом состав твердых отходов в раз</w:t>
      </w:r>
      <w:r w:rsidR="009D6D70">
        <w:t xml:space="preserve">витых странах становится все </w:t>
      </w:r>
      <w:proofErr w:type="gramStart"/>
      <w:r w:rsidR="009D6D70">
        <w:t>бо</w:t>
      </w:r>
      <w:r>
        <w:t>лее однотипным</w:t>
      </w:r>
      <w:proofErr w:type="gramEnd"/>
      <w:r>
        <w:t>, при этом четко просматрив</w:t>
      </w:r>
      <w:r w:rsidR="009D6D70">
        <w:t>ается тенденция увеличения объе</w:t>
      </w:r>
      <w:r>
        <w:t xml:space="preserve">ма бумаги и пластмасс на фоне снижения доли органических и растительных материалов. Это удлиняет время стабилизации отходов на свалках. </w:t>
      </w:r>
    </w:p>
    <w:p w:rsidR="009D6D70" w:rsidRPr="009D6D70" w:rsidRDefault="003A0ED6" w:rsidP="009D6D70">
      <w:r>
        <w:t>Исс</w:t>
      </w:r>
      <w:r w:rsidR="009D6D70">
        <w:t>ледова</w:t>
      </w:r>
      <w:r w:rsidR="009D6D70" w:rsidRPr="009D6D70">
        <w:t xml:space="preserve">ния химического состава содержимого свалок показали, что фракция, поддающаяся биодеградации, составляет до 70 % от общего количества твердых отходов. </w:t>
      </w:r>
    </w:p>
    <w:p w:rsidR="003A0ED6" w:rsidRDefault="009D6D70" w:rsidP="009D6D70">
      <w:r w:rsidRPr="009D6D70">
        <w:t>Поведение отходов на свалке носит чрезвычайно сложный характер, так как постоянно происходит наслаивание нового материала через различные временные промежутки. В результате этого процесс подвержен действию градиентов температуры, рН, потоков жидкости, ферментативной активности и пр. В общей массе материала свалок присутствует сложная ассоциация микроорганизмов,  которые  развиваются  на  поверхности  твердых  частиц,  являющихся  для них источником биогенных элементов.</w:t>
      </w:r>
    </w:p>
    <w:p w:rsidR="003A0ED6" w:rsidRDefault="003A0ED6" w:rsidP="003A0ED6">
      <w:r>
        <w:rPr>
          <w:noProof/>
          <w:lang w:eastAsia="ru-RU"/>
        </w:rPr>
        <w:lastRenderedPageBreak/>
        <w:drawing>
          <wp:inline distT="0" distB="0" distL="0" distR="0" wp14:anchorId="04614DC4" wp14:editId="721D5B16">
            <wp:extent cx="5000625" cy="6610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ED6" w:rsidRDefault="003A0ED6" w:rsidP="003A0ED6"/>
    <w:p w:rsidR="003A0ED6" w:rsidRDefault="003A0ED6" w:rsidP="003A0ED6">
      <w:r>
        <w:t>Вну</w:t>
      </w:r>
      <w:r w:rsidR="009D6D70">
        <w:t>три ассоциации складываются раз</w:t>
      </w:r>
      <w:bookmarkStart w:id="0" w:name="_GoBack"/>
      <w:bookmarkEnd w:id="0"/>
      <w:r>
        <w:t xml:space="preserve">нообразные взаимосвязи и взаимодействия. В целом состояние и </w:t>
      </w:r>
      <w:proofErr w:type="spellStart"/>
      <w:r>
        <w:t>биока</w:t>
      </w:r>
      <w:r w:rsidR="009D6D70">
        <w:t>талити</w:t>
      </w:r>
      <w:r>
        <w:t>ческий</w:t>
      </w:r>
      <w:proofErr w:type="spellEnd"/>
      <w:r>
        <w:t xml:space="preserve"> потенциал микробного сообщества з</w:t>
      </w:r>
      <w:r w:rsidR="009D6D70">
        <w:t>ависит от спектра химических ве</w:t>
      </w:r>
      <w:r>
        <w:t>ществ материала свалок, степени доступност</w:t>
      </w:r>
      <w:r w:rsidR="009D6D70">
        <w:t>и этих веществ, наличия градиен</w:t>
      </w:r>
      <w:r>
        <w:t>тов концентраций различных субстратов, в о</w:t>
      </w:r>
      <w:r w:rsidR="009D6D70">
        <w:t>собенности градиентов концентра</w:t>
      </w:r>
      <w:r>
        <w:t xml:space="preserve">ций доноров и акцепторов электронов и водорода. </w:t>
      </w:r>
    </w:p>
    <w:p w:rsidR="003A0ED6" w:rsidRDefault="003A0ED6" w:rsidP="003A0ED6">
      <w:r>
        <w:t>На типичной европейской свалке, где о</w:t>
      </w:r>
      <w:r w:rsidR="009D6D70">
        <w:t>тходы размещены по отсекам, сис</w:t>
      </w:r>
      <w:r>
        <w:t>тема переработки отходов является, по сущес</w:t>
      </w:r>
      <w:r w:rsidR="009D6D70">
        <w:t>тву, совокупностью реакторов пе</w:t>
      </w:r>
      <w:r>
        <w:t>риодического действия, в которых субстрат (</w:t>
      </w:r>
      <w:r w:rsidR="009D6D70">
        <w:t>отходы) находится на разных ста</w:t>
      </w:r>
      <w:r>
        <w:t xml:space="preserve">диях биодеградации. </w:t>
      </w:r>
    </w:p>
    <w:p w:rsidR="003A0ED6" w:rsidRDefault="003A0ED6" w:rsidP="003A0ED6">
      <w:r>
        <w:lastRenderedPageBreak/>
        <w:t>На начальной стадии биодеградации т</w:t>
      </w:r>
      <w:r w:rsidR="009D6D70">
        <w:t>вердых отходов доминируют аэроб</w:t>
      </w:r>
      <w:r>
        <w:t xml:space="preserve">ные  процессы,  в  ходе  которых  под  воздействием  микроорганизмов  (грибов, бактерий, актиномицетов) и также </w:t>
      </w:r>
      <w:proofErr w:type="spellStart"/>
      <w:r>
        <w:t>бес</w:t>
      </w:r>
      <w:r w:rsidR="009D6D70">
        <w:t>позвоночночных</w:t>
      </w:r>
      <w:proofErr w:type="spellEnd"/>
      <w:r w:rsidR="009D6D70">
        <w:t xml:space="preserve"> (клещей, нематод) </w:t>
      </w:r>
      <w:r>
        <w:t xml:space="preserve">окисляются  наиболее  </w:t>
      </w:r>
      <w:proofErr w:type="spellStart"/>
      <w:r>
        <w:t>деградируемые</w:t>
      </w:r>
      <w:proofErr w:type="spellEnd"/>
      <w:r>
        <w:t xml:space="preserve">  компоне</w:t>
      </w:r>
      <w:r w:rsidR="009D6D70">
        <w:t>нты.  Затем  деструкции  подвер</w:t>
      </w:r>
      <w:r>
        <w:t xml:space="preserve">гаются трудно и медленно окисляемые субстраты – лигнин, </w:t>
      </w:r>
      <w:proofErr w:type="spellStart"/>
      <w:r>
        <w:t>лигноцеллюлозы</w:t>
      </w:r>
      <w:proofErr w:type="spellEnd"/>
      <w:r>
        <w:t>, меланины, танины. Существуют различные</w:t>
      </w:r>
      <w:r w:rsidR="009D6D70">
        <w:t xml:space="preserve"> методы оценки степени биодегра</w:t>
      </w:r>
      <w:r>
        <w:t xml:space="preserve">дации  твердых  отходов.  Наиболее  информативным  принято  считать  метод </w:t>
      </w:r>
    </w:p>
    <w:p w:rsidR="003A0ED6" w:rsidRDefault="003A0ED6" w:rsidP="003A0ED6">
      <w:r>
        <w:t xml:space="preserve">оценки, </w:t>
      </w:r>
      <w:proofErr w:type="gramStart"/>
      <w:r>
        <w:t>основанный</w:t>
      </w:r>
      <w:proofErr w:type="gramEnd"/>
      <w:r>
        <w:t xml:space="preserve"> на различиях в скорост</w:t>
      </w:r>
      <w:r w:rsidR="009D6D70">
        <w:t>ях разложения целлюлозы и лигни</w:t>
      </w:r>
      <w:r>
        <w:t xml:space="preserve">на. В </w:t>
      </w:r>
      <w:proofErr w:type="spellStart"/>
      <w:r>
        <w:t>непереработанных</w:t>
      </w:r>
      <w:proofErr w:type="spellEnd"/>
      <w:r>
        <w:t xml:space="preserve"> отходах отношение содержания целлюлозы к лигнину составляет около 4.0; в активно перерабатывае</w:t>
      </w:r>
      <w:r w:rsidR="009D6D70">
        <w:t>мых – 0.9–1.2 и в полностью ста</w:t>
      </w:r>
      <w:r>
        <w:t>билизированных отходах – 0.2. В течение аэробной стадии температура среды может  повышаться  до  80</w:t>
      </w:r>
      <w:proofErr w:type="gramStart"/>
      <w:r>
        <w:t>°С</w:t>
      </w:r>
      <w:proofErr w:type="gramEnd"/>
      <w:r>
        <w:t xml:space="preserve">,  что  вызывает  </w:t>
      </w:r>
      <w:proofErr w:type="spellStart"/>
      <w:r>
        <w:t>инактивацию</w:t>
      </w:r>
      <w:proofErr w:type="spellEnd"/>
      <w:r>
        <w:t xml:space="preserve">  и  гибель  патогенной микрофлоры, вирусов, личинок насекомых.</w:t>
      </w:r>
      <w:r w:rsidR="009D6D70">
        <w:t xml:space="preserve"> Температура может служить пока</w:t>
      </w:r>
      <w:r>
        <w:t>зателем состояния свалки. Увеличение темп</w:t>
      </w:r>
      <w:r w:rsidR="009D6D70">
        <w:t>ературы повышает скорость проте</w:t>
      </w:r>
      <w:r>
        <w:t xml:space="preserve">кание  процессов  деструкции  органических  веществ,  но  при  этом  снижается </w:t>
      </w:r>
    </w:p>
    <w:p w:rsidR="009D6D70" w:rsidRDefault="003A0ED6" w:rsidP="003A0ED6">
      <w:r>
        <w:t xml:space="preserve">растворимость кислорода, что является лимитирующим фактором. Исчерпание молекулярного кислорода </w:t>
      </w:r>
      <w:proofErr w:type="spellStart"/>
      <w:r>
        <w:t>in</w:t>
      </w:r>
      <w:proofErr w:type="spellEnd"/>
      <w:r>
        <w:t xml:space="preserve"> </w:t>
      </w:r>
      <w:proofErr w:type="spellStart"/>
      <w:r>
        <w:t>situ</w:t>
      </w:r>
      <w:proofErr w:type="spellEnd"/>
      <w:r>
        <w:t xml:space="preserve"> приводит к</w:t>
      </w:r>
      <w:r w:rsidR="009D6D70">
        <w:t xml:space="preserve"> снижению тепловыделения и нако</w:t>
      </w:r>
      <w:r>
        <w:t>плению углекислоты. Это, в свою очередь, стимулирует развитие в микробной ассоциации сначала факультативных, а зате</w:t>
      </w:r>
      <w:r w:rsidR="009D6D70">
        <w:t>м облигатных анаэробов. При ана</w:t>
      </w:r>
      <w:r>
        <w:t>эробной минерализации в отличие от аэробного процесса участвуют разн</w:t>
      </w:r>
      <w:r w:rsidR="009D6D70">
        <w:t>ооб</w:t>
      </w:r>
      <w:r>
        <w:t>разные,  взаимодействующие  между  собой  ми</w:t>
      </w:r>
      <w:r w:rsidR="009D6D70">
        <w:t xml:space="preserve">кроорганизмы.  При  этом  </w:t>
      </w:r>
      <w:proofErr w:type="spellStart"/>
      <w:r w:rsidR="009D6D70">
        <w:t>виды</w:t>
      </w:r>
      <w:proofErr w:type="gramStart"/>
      <w:r w:rsidR="009D6D70">
        <w:t>,</w:t>
      </w:r>
      <w:r>
        <w:t>с</w:t>
      </w:r>
      <w:proofErr w:type="gramEnd"/>
      <w:r>
        <w:t>пособные</w:t>
      </w:r>
      <w:proofErr w:type="spellEnd"/>
      <w:r>
        <w:t xml:space="preserve">  использовать  более  окисленные  акцепторы  электронов,  получают термодинамические  и  кинетические  преимущества.  </w:t>
      </w:r>
    </w:p>
    <w:p w:rsidR="003A0ED6" w:rsidRDefault="009D6D70" w:rsidP="003A0ED6">
      <w:r>
        <w:t>Происходит  последова</w:t>
      </w:r>
      <w:r w:rsidR="003A0ED6">
        <w:t>тельно процесс гидролиза полимеров типа пол</w:t>
      </w:r>
      <w:r>
        <w:t>исахаридов, липидов, белков; об</w:t>
      </w:r>
      <w:r w:rsidR="003A0ED6">
        <w:t xml:space="preserve">разованные при этом мономеры далее </w:t>
      </w:r>
      <w:r w:rsidR="003A0ED6">
        <w:lastRenderedPageBreak/>
        <w:t xml:space="preserve">расщепляются с образованием водорода, </w:t>
      </w:r>
      <w:r w:rsidR="003A0ED6">
        <w:cr/>
      </w:r>
      <w:r w:rsidR="003A0ED6">
        <w:rPr>
          <w:noProof/>
          <w:lang w:eastAsia="ru-RU"/>
        </w:rPr>
        <w:drawing>
          <wp:inline distT="0" distB="0" distL="0" distR="0" wp14:anchorId="3FDC555A" wp14:editId="130BB8EA">
            <wp:extent cx="4772025" cy="4410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ED6" w:rsidRDefault="003A0ED6" w:rsidP="003A0ED6">
      <w:r>
        <w:t xml:space="preserve">диоксида углерода, а также спиртов и органических кислот. Далее при участии </w:t>
      </w:r>
      <w:proofErr w:type="spellStart"/>
      <w:r>
        <w:t>метаногенов</w:t>
      </w:r>
      <w:proofErr w:type="spellEnd"/>
      <w:r>
        <w:t xml:space="preserve"> происходит процесс образования метана (рис.29). </w:t>
      </w:r>
    </w:p>
    <w:p w:rsidR="003A0ED6" w:rsidRDefault="003A0ED6" w:rsidP="003A0ED6">
      <w:r>
        <w:t>В  результате  комплекса  процессов,  проис</w:t>
      </w:r>
      <w:r w:rsidR="009D6D70">
        <w:t>ходящих  при  биодеградации  со</w:t>
      </w:r>
      <w:r>
        <w:t>держимого свалок, образуются два типа продуктов – фильтрующиеся в почву воды и газы. Фильтрующиеся воды, помим</w:t>
      </w:r>
      <w:r w:rsidR="009D6D70">
        <w:t>о микроорганизмов, содержат ком</w:t>
      </w:r>
      <w:r>
        <w:t>плекс разнообразных веществ, включая амм</w:t>
      </w:r>
      <w:r w:rsidR="009D6D70">
        <w:t>онийный азот, летучие жирные ки</w:t>
      </w:r>
      <w:r>
        <w:t>слоты,  алифатические,  ароматические  и  ациклические  соединения,  терпены, минеральные макр</w:t>
      </w:r>
      <w:proofErr w:type="gramStart"/>
      <w:r>
        <w:t>о-</w:t>
      </w:r>
      <w:proofErr w:type="gramEnd"/>
      <w:r>
        <w:t xml:space="preserve">  и  микроэлементы,  металлы.  Поэтому  важным  моментом при выборе и организации мест свалок является защита поверхности земли и </w:t>
      </w:r>
    </w:p>
    <w:p w:rsidR="003A0ED6" w:rsidRDefault="003A0ED6" w:rsidP="003A0ED6">
      <w:r>
        <w:t>грунтовых вод от загрязнений. Для борьбы</w:t>
      </w:r>
      <w:r w:rsidR="009D6D70">
        <w:t xml:space="preserve"> с фильтрацией вод применяют ма</w:t>
      </w:r>
      <w:r>
        <w:t>лопроницаемые засыпки или создают непроницаемые оболочки вокруг свалки или  специальные  заграждения.  Возможно,  чт</w:t>
      </w:r>
      <w:r w:rsidR="009D6D70">
        <w:t>о  наиболее  эффективным  спосо</w:t>
      </w:r>
      <w:r>
        <w:t xml:space="preserve">бом может стать организация сбора фильтрующихся вод свалок и управляемая анаэробная  переработка  с  применением  капельных  биофильтров,  </w:t>
      </w:r>
      <w:proofErr w:type="spellStart"/>
      <w:r>
        <w:t>аэротенков</w:t>
      </w:r>
      <w:proofErr w:type="spellEnd"/>
      <w:r w:rsidR="009D6D70">
        <w:t xml:space="preserve"> </w:t>
      </w:r>
      <w:r>
        <w:t xml:space="preserve">или аэрационных прудов. В системе аэрационных прудов в течение нескольких месяцев  можно  удалить  из  вод  до  70 %  БПК;  в  капельных  биофильтрах  или </w:t>
      </w:r>
      <w:r>
        <w:cr/>
      </w:r>
      <w:proofErr w:type="gramStart"/>
      <w:r>
        <w:t>системах</w:t>
      </w:r>
      <w:proofErr w:type="gramEnd"/>
      <w:r>
        <w:t xml:space="preserve"> с активным илом – до 92 % БПК с</w:t>
      </w:r>
      <w:r w:rsidR="009D6D70">
        <w:t xml:space="preserve"> одновременным извлечением в ре</w:t>
      </w:r>
      <w:r>
        <w:t xml:space="preserve">зультате  </w:t>
      </w:r>
      <w:proofErr w:type="spellStart"/>
      <w:r>
        <w:t>биосорбции</w:t>
      </w:r>
      <w:proofErr w:type="spellEnd"/>
      <w:r>
        <w:t xml:space="preserve">  свыше  90 %  металлов  (ж</w:t>
      </w:r>
      <w:r w:rsidR="009D6D70">
        <w:t xml:space="preserve">елеза,  марганца,  </w:t>
      </w:r>
      <w:r w:rsidR="009D6D70">
        <w:lastRenderedPageBreak/>
        <w:t>цинка).  Ана</w:t>
      </w:r>
      <w:r>
        <w:t xml:space="preserve">эробная </w:t>
      </w:r>
      <w:proofErr w:type="spellStart"/>
      <w:r>
        <w:t>биоочистка</w:t>
      </w:r>
      <w:proofErr w:type="spellEnd"/>
      <w:r>
        <w:t xml:space="preserve"> позволяет удалить 80–90 % ХПК в течение 40–50 дней при 25°С ( при 10</w:t>
      </w:r>
      <w:proofErr w:type="gramStart"/>
      <w:r>
        <w:t>°С</w:t>
      </w:r>
      <w:proofErr w:type="gramEnd"/>
      <w:r>
        <w:t xml:space="preserve"> величина удаления ХПК снижается до 50 %). </w:t>
      </w:r>
    </w:p>
    <w:p w:rsidR="003A0ED6" w:rsidRDefault="003A0ED6" w:rsidP="003A0ED6">
      <w:r>
        <w:t xml:space="preserve">Биогаз, образуемый при биодеградации материала свалок, является ценным энергоносителем, но также может вызывать негативные явления в окружающей среде (дурной запах, </w:t>
      </w:r>
      <w:proofErr w:type="spellStart"/>
      <w:r>
        <w:t>закисление</w:t>
      </w:r>
      <w:proofErr w:type="spellEnd"/>
      <w:r>
        <w:t xml:space="preserve"> грунтовых</w:t>
      </w:r>
      <w:r w:rsidR="009D6D70">
        <w:t xml:space="preserve"> вод, снижение урожайности сель</w:t>
      </w:r>
      <w:r>
        <w:t>скохозяйственных  культур),  поэтому  следует  ограничивать  утечки  газа.  Это возможно при помощи специальных приспо</w:t>
      </w:r>
      <w:r w:rsidR="009D6D70">
        <w:t>соблений (преграды, траншеи, на</w:t>
      </w:r>
      <w:r>
        <w:t>полненные гравием, системы экстракции га</w:t>
      </w:r>
      <w:r w:rsidR="009D6D70">
        <w:t>за), позволяющих управлять пере</w:t>
      </w:r>
      <w:r>
        <w:t>мещением  газа,  а  также  созданием  над  массив</w:t>
      </w:r>
      <w:r w:rsidR="009D6D70">
        <w:t>ом  свалок  оболочек,  препятст</w:t>
      </w:r>
      <w:r>
        <w:t xml:space="preserve">вующих его утечке. </w:t>
      </w:r>
    </w:p>
    <w:p w:rsidR="009D6D70" w:rsidRDefault="003A0ED6" w:rsidP="003A0ED6">
      <w:r>
        <w:t>Интерес к извлечению метана в процессах переработки свалок существенно возрос в последние десять лет. В США для этих целей построено 10 установок, в странах Общего рынка – около 40. Создание таких установок планируется в Великобритании, Японии, Канаде, Швейцар</w:t>
      </w:r>
      <w:r w:rsidR="009D6D70">
        <w:t xml:space="preserve">ии и др. </w:t>
      </w:r>
    </w:p>
    <w:p w:rsidR="009D6D70" w:rsidRDefault="009D6D70" w:rsidP="003A0ED6">
      <w:r>
        <w:t>Сбор и последующее при</w:t>
      </w:r>
      <w:r w:rsidR="003A0ED6">
        <w:t xml:space="preserve">менение биогаза, </w:t>
      </w:r>
      <w:proofErr w:type="gramStart"/>
      <w:r w:rsidR="003A0ED6">
        <w:t>образуемого</w:t>
      </w:r>
      <w:proofErr w:type="gramEnd"/>
      <w:r w:rsidR="003A0ED6">
        <w:t xml:space="preserve"> на свалках в больших количествах, им</w:t>
      </w:r>
      <w:r>
        <w:t>еет огром</w:t>
      </w:r>
      <w:r w:rsidR="003A0ED6">
        <w:t xml:space="preserve">ные перспективы. Так, </w:t>
      </w:r>
      <w:r>
        <w:t>российские установки</w:t>
      </w:r>
      <w:r w:rsidR="003A0ED6">
        <w:t xml:space="preserve"> в летние месяцы дает до 40000 м3 газа в день. Объемы таких установок значительны, до 10–20.106 м3. </w:t>
      </w:r>
    </w:p>
    <w:p w:rsidR="009D6D70" w:rsidRDefault="003A0ED6" w:rsidP="003A0ED6">
      <w:r>
        <w:t>Теоретический выход метана может составлять 0.266 м3</w:t>
      </w:r>
      <w:r w:rsidR="009D6D70">
        <w:t>.</w:t>
      </w:r>
    </w:p>
    <w:p w:rsidR="009D6D70" w:rsidRDefault="009D6D70" w:rsidP="003A0ED6">
      <w:r>
        <w:t xml:space="preserve"> </w:t>
      </w:r>
      <w:r w:rsidR="003A0ED6">
        <w:t>Проблема борьбы с загрязнением воздушного бассей</w:t>
      </w:r>
      <w:r>
        <w:t>на в условиях возраст</w:t>
      </w:r>
      <w:r w:rsidR="003A0ED6">
        <w:t xml:space="preserve">ающей  технологической  деятельности  приобретает  все  большую  остроту.  В воздухе  больших  промышленных  городов  содержится  огромное  количество вредных веществ. При этом концентрация </w:t>
      </w:r>
      <w:r>
        <w:t xml:space="preserve">многих </w:t>
      </w:r>
      <w:proofErr w:type="spellStart"/>
      <w:r>
        <w:t>токсикантов</w:t>
      </w:r>
      <w:proofErr w:type="spellEnd"/>
      <w:r>
        <w:t xml:space="preserve"> превышает до</w:t>
      </w:r>
      <w:r w:rsidR="003A0ED6">
        <w:t>пустимые уровни. Основной вклад в загря</w:t>
      </w:r>
      <w:r>
        <w:t>знение атмосферы вносят предпри</w:t>
      </w:r>
      <w:r w:rsidR="003A0ED6">
        <w:t>ятия  нефтеперерабатывающей,  химической,  пищевой  и  перерабатывающей промышленности, а также большие сельско</w:t>
      </w:r>
      <w:r>
        <w:t>хозяйственные комплексы, отстой</w:t>
      </w:r>
      <w:r w:rsidR="003A0ED6">
        <w:t>/</w:t>
      </w:r>
      <w:proofErr w:type="gramStart"/>
      <w:r w:rsidR="003A0ED6">
        <w:t>кг</w:t>
      </w:r>
      <w:proofErr w:type="gramEnd"/>
      <w:r w:rsidR="003A0ED6">
        <w:t xml:space="preserve"> сухих твердых отходов. Реальные экспериментальные выход</w:t>
      </w:r>
      <w:r>
        <w:t>ы биогаза, полученные на различ</w:t>
      </w:r>
      <w:r w:rsidR="003A0ED6">
        <w:t xml:space="preserve">ных лабораторных, пилотных установках и </w:t>
      </w:r>
      <w:r>
        <w:t>контролируемых свалках, дают су</w:t>
      </w:r>
      <w:r w:rsidR="003A0ED6">
        <w:t xml:space="preserve">щественный разброс данных, от десятков до сотен </w:t>
      </w:r>
      <w:proofErr w:type="gramStart"/>
      <w:r w:rsidR="003A0ED6">
        <w:t>л</w:t>
      </w:r>
      <w:proofErr w:type="gramEnd"/>
      <w:r w:rsidR="003A0ED6">
        <w:t xml:space="preserve">/кг в год. </w:t>
      </w:r>
    </w:p>
    <w:p w:rsidR="009D6D70" w:rsidRDefault="003A0ED6" w:rsidP="003A0ED6">
      <w:r>
        <w:t xml:space="preserve">Огромное влияние на процесс </w:t>
      </w:r>
      <w:proofErr w:type="spellStart"/>
      <w:r>
        <w:t>метаногенеза</w:t>
      </w:r>
      <w:proofErr w:type="spellEnd"/>
      <w:r>
        <w:t xml:space="preserve"> оказывают многие </w:t>
      </w:r>
      <w:r w:rsidR="009D6D70">
        <w:t>факторы, – температура и рН сре</w:t>
      </w:r>
      <w:r>
        <w:t xml:space="preserve">ды,  влажность,  уровень  аэрации,  химический  состав  отходов,  наличие  в  них токсических  компонентов.  Газ,  образуемый </w:t>
      </w:r>
      <w:r w:rsidR="009D6D70">
        <w:t xml:space="preserve"> на  свалке,  извлекается  с по</w:t>
      </w:r>
      <w:r>
        <w:t>мощью вертикальных или горизонтальных п</w:t>
      </w:r>
      <w:r w:rsidR="009D6D70">
        <w:t>ерфорированных труб из полиэти</w:t>
      </w:r>
      <w:r>
        <w:t xml:space="preserve">лена. </w:t>
      </w:r>
    </w:p>
    <w:p w:rsidR="003A0ED6" w:rsidRDefault="003A0ED6" w:rsidP="003A0ED6">
      <w:r>
        <w:t>Применение воздуходувок и насосов может повысить степень извлечения газа.  Газ  используют  для  обогрева  теплиц, пол</w:t>
      </w:r>
      <w:r w:rsidR="009D6D70">
        <w:t>учения  пара,  а  после дополни</w:t>
      </w:r>
      <w:r>
        <w:t xml:space="preserve">тельной очистки его можно перекачивать по трубам к местам потребления. </w:t>
      </w:r>
    </w:p>
    <w:p w:rsidR="003A0ED6" w:rsidRDefault="003A0ED6" w:rsidP="003A0ED6">
      <w:r>
        <w:lastRenderedPageBreak/>
        <w:t xml:space="preserve">Таким образом, помимо экологической, </w:t>
      </w:r>
      <w:r w:rsidR="009D6D70">
        <w:t>проблема носит экономический ха</w:t>
      </w:r>
      <w:r>
        <w:t xml:space="preserve">рактер, так как использование </w:t>
      </w:r>
      <w:proofErr w:type="gramStart"/>
      <w:r>
        <w:t>образуемого</w:t>
      </w:r>
      <w:proofErr w:type="gramEnd"/>
      <w:r>
        <w:t xml:space="preserve"> н</w:t>
      </w:r>
      <w:r w:rsidR="009D6D70">
        <w:t>а свалках биогаза, снижает мате</w:t>
      </w:r>
      <w:r>
        <w:t xml:space="preserve">риальные затраты на борьбу с загрязнениями, опасными и </w:t>
      </w:r>
      <w:proofErr w:type="spellStart"/>
      <w:r>
        <w:t>дурнопахнущими</w:t>
      </w:r>
      <w:proofErr w:type="spellEnd"/>
      <w:r>
        <w:t xml:space="preserve"> от</w:t>
      </w:r>
      <w:r w:rsidRPr="003A0ED6">
        <w:t>ходами.</w:t>
      </w:r>
    </w:p>
    <w:sectPr w:rsidR="003A0ED6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C05"/>
    <w:rsid w:val="000A0D77"/>
    <w:rsid w:val="002701DC"/>
    <w:rsid w:val="003A0ED6"/>
    <w:rsid w:val="0063254B"/>
    <w:rsid w:val="0074336B"/>
    <w:rsid w:val="009D6D70"/>
    <w:rsid w:val="00C32C0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E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E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E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E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1287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</cp:revision>
  <dcterms:created xsi:type="dcterms:W3CDTF">2020-11-18T16:40:00Z</dcterms:created>
  <dcterms:modified xsi:type="dcterms:W3CDTF">2020-11-18T16:52:00Z</dcterms:modified>
</cp:coreProperties>
</file>